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614BDF" w:rsidRDefault="00614B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BDF" w:rsidRDefault="00614BDF"/>
    <w:p w:rsidR="00614BDF" w:rsidRDefault="00614BDF"/>
    <w:p w:rsidR="00614BDF" w:rsidRPr="00886708" w:rsidRDefault="00E97A2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 M O W A   N R  1/20010/2011</w:t>
      </w:r>
    </w:p>
    <w:p w:rsidR="00614BDF" w:rsidRDefault="00614BDF"/>
    <w:p w:rsidR="00614BDF" w:rsidRDefault="00614BDF"/>
    <w:p w:rsidR="00614BDF" w:rsidRDefault="00614BDF">
      <w:pPr>
        <w:pStyle w:val="Tekstpodstawowy"/>
      </w:pPr>
      <w:r>
        <w:tab/>
        <w:t xml:space="preserve">W dniu </w:t>
      </w:r>
      <w:r w:rsidR="00841B47">
        <w:t>………………………………</w:t>
      </w:r>
      <w:r w:rsidR="00B225E6">
        <w:t>.</w:t>
      </w:r>
      <w:r>
        <w:t xml:space="preserve"> w Herbach, pomiędzy </w:t>
      </w:r>
      <w:r w:rsidRPr="00BF50A9">
        <w:rPr>
          <w:b/>
        </w:rPr>
        <w:t>Młodzież</w:t>
      </w:r>
      <w:r w:rsidR="00D346DD" w:rsidRPr="00BF50A9">
        <w:rPr>
          <w:b/>
        </w:rPr>
        <w:t>owym Ośrodkiem Wychowawczym, 42-284  Herby,</w:t>
      </w:r>
      <w:r w:rsidRPr="00BF50A9">
        <w:rPr>
          <w:b/>
        </w:rPr>
        <w:t xml:space="preserve"> ul. Lubliniecka 10/12,</w:t>
      </w:r>
      <w:r>
        <w:t xml:space="preserve">  zwanym  dalej  „Zamawiającym”, reprezentowanym przez :</w:t>
      </w:r>
    </w:p>
    <w:p w:rsidR="00614BDF" w:rsidRDefault="00082B2D">
      <w:r>
        <w:tab/>
        <w:t xml:space="preserve">1. </w:t>
      </w:r>
      <w:r w:rsidRPr="00BF50A9">
        <w:rPr>
          <w:b/>
        </w:rPr>
        <w:t>mgr Andrzeja Gęsiarza – Dyrektora MOW</w:t>
      </w:r>
    </w:p>
    <w:p w:rsidR="00614BDF" w:rsidRDefault="00614BDF"/>
    <w:p w:rsidR="00614BDF" w:rsidRDefault="00BF50A9">
      <w:r>
        <w:t xml:space="preserve">a </w:t>
      </w:r>
      <w:r w:rsidR="00841B47">
        <w:rPr>
          <w:b/>
        </w:rPr>
        <w:t>…………………………………………………………………………………………</w:t>
      </w:r>
      <w:r w:rsidRPr="00BF50A9">
        <w:rPr>
          <w:b/>
        </w:rPr>
        <w:t xml:space="preserve"> </w:t>
      </w:r>
      <w:r w:rsidR="00841B47">
        <w:rPr>
          <w:b/>
        </w:rPr>
        <w:t>………………</w:t>
      </w:r>
    </w:p>
    <w:p w:rsidR="00614BDF" w:rsidRDefault="00614BDF">
      <w:r>
        <w:t>wpisaną/ym w dniu .......................................................... do rejestru ..............................</w:t>
      </w:r>
    </w:p>
    <w:p w:rsidR="00614BDF" w:rsidRDefault="00614BDF">
      <w:r>
        <w:t>...........................................................................................................................................</w:t>
      </w:r>
    </w:p>
    <w:p w:rsidR="00614BDF" w:rsidRDefault="00614BDF">
      <w:r>
        <w:t>...........................................................................................................................................</w:t>
      </w:r>
    </w:p>
    <w:p w:rsidR="00614BDF" w:rsidRDefault="00614BDF">
      <w:r>
        <w:t>zwaną/ym dalej „</w:t>
      </w:r>
      <w:r w:rsidR="00AB47BF">
        <w:t>Dostawcą</w:t>
      </w:r>
      <w:r>
        <w:t>”, reprezentowaną/ym przez :</w:t>
      </w:r>
    </w:p>
    <w:p w:rsidR="00614BDF" w:rsidRDefault="00614BDF">
      <w:r>
        <w:tab/>
        <w:t>1. ................................................................................</w:t>
      </w:r>
    </w:p>
    <w:p w:rsidR="00614BDF" w:rsidRDefault="00614BDF">
      <w:r>
        <w:tab/>
        <w:t>2. ................................................................................</w:t>
      </w:r>
    </w:p>
    <w:p w:rsidR="00614BDF" w:rsidRDefault="00614BDF"/>
    <w:p w:rsidR="00614BDF" w:rsidRDefault="00614BDF">
      <w:r>
        <w:t>została zawarta umowa o następującej treści :</w:t>
      </w:r>
    </w:p>
    <w:p w:rsidR="00614BDF" w:rsidRDefault="00614BDF"/>
    <w:p w:rsidR="00614BDF" w:rsidRDefault="00614BDF">
      <w:pPr>
        <w:jc w:val="center"/>
        <w:rPr>
          <w:b/>
        </w:rPr>
      </w:pPr>
      <w:r>
        <w:rPr>
          <w:b/>
        </w:rPr>
        <w:t>§ 1.</w:t>
      </w:r>
    </w:p>
    <w:p w:rsidR="00614BDF" w:rsidRDefault="00614BDF">
      <w:r>
        <w:tab/>
        <w:t>Zgodnie z wynikiem prz</w:t>
      </w:r>
      <w:r w:rsidR="00886708">
        <w:t xml:space="preserve">etargu rozstrzygniętego w dniu </w:t>
      </w:r>
      <w:r w:rsidR="00BF50A9">
        <w:t>15.10.2009r.</w:t>
      </w:r>
      <w:r w:rsidR="00E930C0">
        <w:t xml:space="preserve"> </w:t>
      </w:r>
      <w:r w:rsidR="00AB47BF">
        <w:t>Dostawca</w:t>
      </w:r>
      <w:r>
        <w:t xml:space="preserve"> przyjmuje</w:t>
      </w:r>
      <w:r w:rsidR="00E930C0">
        <w:t xml:space="preserve"> do wykonania zadanie</w:t>
      </w:r>
      <w:r w:rsidR="00C4456C">
        <w:t xml:space="preserve"> p.n.-</w:t>
      </w:r>
      <w:r w:rsidR="00E930C0">
        <w:t xml:space="preserve"> sprzedaż wraz z dostawą opału typu ekogroszek.</w:t>
      </w:r>
    </w:p>
    <w:p w:rsidR="00614BDF" w:rsidRDefault="00614BDF"/>
    <w:p w:rsidR="00614BDF" w:rsidRDefault="00614BDF">
      <w:pPr>
        <w:jc w:val="center"/>
      </w:pPr>
    </w:p>
    <w:p w:rsidR="00614BDF" w:rsidRDefault="00614BDF">
      <w:pPr>
        <w:jc w:val="center"/>
        <w:rPr>
          <w:b/>
        </w:rPr>
      </w:pPr>
      <w:r>
        <w:rPr>
          <w:b/>
        </w:rPr>
        <w:t>§ 2.</w:t>
      </w:r>
    </w:p>
    <w:p w:rsidR="00614BDF" w:rsidRDefault="00614BDF" w:rsidP="00AB47BF">
      <w:pPr>
        <w:pStyle w:val="Tekstpodstawowy"/>
        <w:jc w:val="left"/>
      </w:pPr>
      <w:r>
        <w:t xml:space="preserve">1. Wartość  </w:t>
      </w:r>
      <w:r w:rsidR="00AB47BF" w:rsidRPr="00AB47BF">
        <w:rPr>
          <w:bCs/>
        </w:rPr>
        <w:t>sprzedaży wraz z dostawą opału typu ekogroszek</w:t>
      </w:r>
      <w:r>
        <w:t>,</w:t>
      </w:r>
      <w:r w:rsidR="00AB47BF">
        <w:t xml:space="preserve">   zgodnie z </w:t>
      </w:r>
      <w:r>
        <w:t xml:space="preserve">przeprowadzonym     przetargiem    wynosi   </w:t>
      </w:r>
      <w:r w:rsidR="00E930C0">
        <w:t>za jedną tonę</w:t>
      </w:r>
      <w:r w:rsidR="00341B05">
        <w:t xml:space="preserve">  brutto </w:t>
      </w:r>
      <w:r w:rsidR="00841B47">
        <w:t>………..</w:t>
      </w:r>
      <w:r w:rsidR="00E930C0">
        <w:t>.</w:t>
      </w:r>
      <w:r w:rsidR="00AB47BF">
        <w:t>zł. (słownie złotych:</w:t>
      </w:r>
      <w:r w:rsidR="00841B47">
        <w:t>…………………..</w:t>
      </w:r>
      <w:r w:rsidR="00E930C0">
        <w:t xml:space="preserve"> </w:t>
      </w:r>
      <w:r w:rsidR="00C4456C">
        <w:t>złotych</w:t>
      </w:r>
      <w:r w:rsidR="00E930C0">
        <w:t xml:space="preserve"> </w:t>
      </w:r>
      <w:r>
        <w:t>00/100)</w:t>
      </w:r>
    </w:p>
    <w:p w:rsidR="00614BDF" w:rsidRDefault="00614BDF">
      <w:pPr>
        <w:jc w:val="both"/>
      </w:pPr>
      <w:r>
        <w:t xml:space="preserve">W </w:t>
      </w:r>
      <w:r w:rsidR="00D346DD">
        <w:t>wartości sprzedaży wraz z dostawą określoną</w:t>
      </w:r>
      <w:r>
        <w:t xml:space="preserve"> powyżej  uwzględniono  obowiązujący  podatek  od tow</w:t>
      </w:r>
      <w:r w:rsidR="00841B47">
        <w:t>arów i usług VAT w wysokości ..</w:t>
      </w:r>
      <w:r>
        <w:t>.............................................</w:t>
      </w:r>
      <w:r w:rsidR="00D346DD">
        <w:t>......................</w:t>
      </w:r>
      <w:r>
        <w:t>zł.</w:t>
      </w:r>
      <w:r w:rsidR="00341B05">
        <w:t xml:space="preserve"> (słownie </w:t>
      </w:r>
      <w:r>
        <w:t>złotych</w:t>
      </w:r>
      <w:r w:rsidR="00841B47">
        <w:t>;   ……………</w:t>
      </w:r>
      <w:r w:rsidR="00341B05">
        <w:t xml:space="preserve">złotych  </w:t>
      </w:r>
      <w:r>
        <w:t>00/100)</w:t>
      </w:r>
    </w:p>
    <w:p w:rsidR="00614BDF" w:rsidRDefault="00614BDF">
      <w:pPr>
        <w:jc w:val="both"/>
      </w:pPr>
    </w:p>
    <w:p w:rsidR="00614BDF" w:rsidRDefault="00614BDF">
      <w:pPr>
        <w:jc w:val="both"/>
      </w:pPr>
      <w:r>
        <w:t xml:space="preserve">2. Kwota   określona   w    ust. 1   odpowiada    zakresowi   przedstawionemu w dokumentacji </w:t>
      </w:r>
      <w:r w:rsidR="00AB47BF">
        <w:t>przetargowej</w:t>
      </w:r>
      <w:r w:rsidR="00D346DD">
        <w:t>. Kwota ta</w:t>
      </w:r>
      <w:r>
        <w:t xml:space="preserve">  zawiera  ponadto  wszystkie  koszty  związane  z  realizacją  przedmiotu zamówienia, jakie trzeba  wykonać  aby  zrealizować  cały  </w:t>
      </w:r>
      <w:r w:rsidR="00AB47BF">
        <w:t xml:space="preserve">zakres określony </w:t>
      </w:r>
      <w:r w:rsidR="00D346DD">
        <w:t xml:space="preserve">         </w:t>
      </w:r>
      <w:r w:rsidR="00AB47BF">
        <w:t>w § 1.</w:t>
      </w:r>
    </w:p>
    <w:p w:rsidR="00614BDF" w:rsidRDefault="00614BDF"/>
    <w:p w:rsidR="00614BDF" w:rsidRDefault="000241B2">
      <w:pPr>
        <w:jc w:val="both"/>
      </w:pPr>
      <w:r>
        <w:t>3</w:t>
      </w:r>
      <w:r w:rsidR="00614BDF">
        <w:t>. Nie przewiduje się możliwości wzrostu cen</w:t>
      </w:r>
      <w:r w:rsidR="00D346DD">
        <w:t xml:space="preserve"> przedstawionych w  kosztorysie ofertowym.</w:t>
      </w:r>
    </w:p>
    <w:p w:rsidR="00614BDF" w:rsidRDefault="00614BDF">
      <w:pPr>
        <w:jc w:val="both"/>
      </w:pPr>
    </w:p>
    <w:p w:rsidR="00614BDF" w:rsidRDefault="00614BDF">
      <w:pPr>
        <w:jc w:val="both"/>
      </w:pPr>
    </w:p>
    <w:p w:rsidR="00614BDF" w:rsidRDefault="00614BDF">
      <w:pPr>
        <w:jc w:val="center"/>
        <w:rPr>
          <w:b/>
        </w:rPr>
      </w:pPr>
      <w:r>
        <w:rPr>
          <w:b/>
        </w:rPr>
        <w:t>§ 3.</w:t>
      </w:r>
    </w:p>
    <w:p w:rsidR="00614BDF" w:rsidRDefault="00614BDF">
      <w:pPr>
        <w:jc w:val="both"/>
      </w:pPr>
      <w:r>
        <w:t>1. Dopuszcza się możliwość fakturowania częściowego za uzgodnione między</w:t>
      </w:r>
      <w:r w:rsidR="00150C47">
        <w:t xml:space="preserve"> stronami </w:t>
      </w:r>
      <w:r w:rsidR="00E930C0">
        <w:t xml:space="preserve">          </w:t>
      </w:r>
      <w:r w:rsidR="00150C47">
        <w:t>i odebrane dostawy</w:t>
      </w:r>
      <w:r w:rsidR="00927ADD">
        <w:t xml:space="preserve"> </w:t>
      </w:r>
      <w:r>
        <w:t>.</w:t>
      </w:r>
    </w:p>
    <w:p w:rsidR="00614BDF" w:rsidRDefault="00614BDF">
      <w:pPr>
        <w:jc w:val="both"/>
      </w:pPr>
    </w:p>
    <w:p w:rsidR="00614BDF" w:rsidRDefault="00614BDF">
      <w:pPr>
        <w:jc w:val="both"/>
      </w:pPr>
      <w:r>
        <w:t>2. Ostateczn</w:t>
      </w:r>
      <w:r w:rsidR="00927ADD">
        <w:t>e rozliczenie za wykonane</w:t>
      </w:r>
      <w:r w:rsidR="00183DFE">
        <w:t xml:space="preserve"> dostawy</w:t>
      </w:r>
      <w:r w:rsidR="00927ADD">
        <w:t xml:space="preserve"> nastąpi </w:t>
      </w:r>
      <w:r w:rsidR="00D346DD">
        <w:t>w</w:t>
      </w:r>
      <w:r>
        <w:t xml:space="preserve"> oparciu  o  fakturę  końcową, płatną w  terminie  </w:t>
      </w:r>
      <w:r w:rsidRPr="00801F67">
        <w:t>30  dni od</w:t>
      </w:r>
      <w:r>
        <w:t xml:space="preserve"> daty jej otrzymania przez Zamawiającego.</w:t>
      </w:r>
    </w:p>
    <w:p w:rsidR="00614BDF" w:rsidRDefault="00614BDF">
      <w:pPr>
        <w:jc w:val="both"/>
      </w:pPr>
    </w:p>
    <w:p w:rsidR="00614BDF" w:rsidRDefault="00614BDF">
      <w:pPr>
        <w:jc w:val="center"/>
        <w:rPr>
          <w:b/>
        </w:rPr>
      </w:pPr>
      <w:r>
        <w:rPr>
          <w:b/>
        </w:rPr>
        <w:t>§ 4.</w:t>
      </w:r>
    </w:p>
    <w:p w:rsidR="00614BDF" w:rsidRDefault="00614BDF">
      <w:pPr>
        <w:jc w:val="both"/>
      </w:pPr>
      <w:r>
        <w:t xml:space="preserve">1. Terminy realizacji </w:t>
      </w:r>
      <w:r w:rsidR="00066200">
        <w:t>dostaw</w:t>
      </w:r>
      <w:r>
        <w:t xml:space="preserve"> przedstawiają się następująco :</w:t>
      </w:r>
    </w:p>
    <w:p w:rsidR="00614BDF" w:rsidRDefault="00066200">
      <w:pPr>
        <w:jc w:val="both"/>
      </w:pPr>
      <w:r>
        <w:lastRenderedPageBreak/>
        <w:tab/>
      </w:r>
      <w:r>
        <w:tab/>
        <w:t xml:space="preserve">  rozpoczęcie dostaw</w:t>
      </w:r>
      <w:r w:rsidR="00841B47">
        <w:t>: . 15 wrzesień 2010</w:t>
      </w:r>
      <w:r w:rsidR="00E930C0">
        <w:t>r.</w:t>
      </w:r>
      <w:r w:rsidR="00614BDF">
        <w:t xml:space="preserve"> </w:t>
      </w:r>
    </w:p>
    <w:p w:rsidR="00614BDF" w:rsidRDefault="00614BDF">
      <w:pPr>
        <w:jc w:val="both"/>
      </w:pPr>
      <w:r>
        <w:tab/>
      </w:r>
      <w:r>
        <w:tab/>
        <w:t xml:space="preserve">  zakończenie </w:t>
      </w:r>
      <w:r w:rsidR="00066200">
        <w:t>dostaw</w:t>
      </w:r>
      <w:r w:rsidR="009A44DA">
        <w:t xml:space="preserve"> : </w:t>
      </w:r>
      <w:r w:rsidR="00841B47">
        <w:t>31 maja 2011</w:t>
      </w:r>
      <w:r w:rsidR="00E930C0">
        <w:t>r.</w:t>
      </w:r>
    </w:p>
    <w:p w:rsidR="00614BDF" w:rsidRDefault="00614BDF">
      <w:pPr>
        <w:jc w:val="both"/>
      </w:pPr>
    </w:p>
    <w:p w:rsidR="00614BDF" w:rsidRDefault="00614BDF">
      <w:pPr>
        <w:jc w:val="both"/>
      </w:pPr>
    </w:p>
    <w:p w:rsidR="00614BDF" w:rsidRDefault="000241B2">
      <w:pPr>
        <w:jc w:val="both"/>
      </w:pPr>
      <w:r>
        <w:t>2</w:t>
      </w:r>
      <w:r w:rsidR="00066200">
        <w:t>. Zmiana terminu</w:t>
      </w:r>
      <w:r w:rsidR="00614BDF">
        <w:t xml:space="preserve"> zakończenia </w:t>
      </w:r>
      <w:r w:rsidR="00066200">
        <w:t>dostaw</w:t>
      </w:r>
      <w:r w:rsidR="00614BDF">
        <w:t xml:space="preserve">  może  być  przedmiotem  negocjacji pomiędzy stronami</w:t>
      </w:r>
      <w:r w:rsidR="00066200">
        <w:t>.</w:t>
      </w:r>
    </w:p>
    <w:p w:rsidR="00614BDF" w:rsidRDefault="00614BDF">
      <w:pPr>
        <w:jc w:val="both"/>
      </w:pPr>
    </w:p>
    <w:p w:rsidR="00614BDF" w:rsidRDefault="000241B2">
      <w:pPr>
        <w:jc w:val="center"/>
        <w:rPr>
          <w:b/>
        </w:rPr>
      </w:pPr>
      <w:r>
        <w:rPr>
          <w:b/>
        </w:rPr>
        <w:t>§ 5</w:t>
      </w:r>
      <w:r w:rsidR="00614BDF">
        <w:rPr>
          <w:b/>
        </w:rPr>
        <w:t>.</w:t>
      </w:r>
    </w:p>
    <w:p w:rsidR="00614BDF" w:rsidRDefault="00614BDF">
      <w:pPr>
        <w:jc w:val="both"/>
      </w:pPr>
      <w:r>
        <w:t xml:space="preserve">Nadzór nad </w:t>
      </w:r>
      <w:r w:rsidR="00066200">
        <w:t>dostawami</w:t>
      </w:r>
      <w:r>
        <w:t xml:space="preserve"> przewidzianymi  niniejszą  umową  z  ramienia  Zamawiającego sprawować będą :</w:t>
      </w:r>
    </w:p>
    <w:p w:rsidR="00614BDF" w:rsidRDefault="00614BDF">
      <w:pPr>
        <w:jc w:val="both"/>
      </w:pPr>
      <w:r>
        <w:tab/>
        <w:t xml:space="preserve">1. </w:t>
      </w:r>
      <w:r w:rsidR="009A44DA">
        <w:t>Zdzisław Stolarski tel. 034/ 357-40-14, 357-40-35</w:t>
      </w:r>
    </w:p>
    <w:p w:rsidR="00614BDF" w:rsidRDefault="00614BDF">
      <w:pPr>
        <w:jc w:val="both"/>
      </w:pPr>
      <w:r>
        <w:tab/>
        <w:t xml:space="preserve"> </w:t>
      </w:r>
    </w:p>
    <w:p w:rsidR="00614BDF" w:rsidRDefault="00614BDF">
      <w:pPr>
        <w:jc w:val="both"/>
      </w:pPr>
    </w:p>
    <w:p w:rsidR="00614BDF" w:rsidRPr="00801F67" w:rsidRDefault="00614BDF">
      <w:pPr>
        <w:jc w:val="center"/>
        <w:rPr>
          <w:b/>
        </w:rPr>
      </w:pPr>
      <w:r w:rsidRPr="00801F67">
        <w:rPr>
          <w:b/>
        </w:rPr>
        <w:t xml:space="preserve">§ </w:t>
      </w:r>
      <w:r w:rsidR="000241B2" w:rsidRPr="00801F67">
        <w:rPr>
          <w:b/>
        </w:rPr>
        <w:t>7.</w:t>
      </w:r>
    </w:p>
    <w:p w:rsidR="00614BDF" w:rsidRDefault="005B2B26">
      <w:pPr>
        <w:jc w:val="both"/>
      </w:pPr>
      <w:r w:rsidRPr="00801F67">
        <w:t>Dostawca</w:t>
      </w:r>
      <w:r w:rsidR="00614BDF" w:rsidRPr="00801F67">
        <w:t xml:space="preserve"> zastrzega sobie prawo zmiany umowy  w  zakresie  rzeczowo-finansowym jak  </w:t>
      </w:r>
      <w:r w:rsidR="00886708">
        <w:t xml:space="preserve">      </w:t>
      </w:r>
      <w:r w:rsidR="00614BDF" w:rsidRPr="00801F67">
        <w:t xml:space="preserve">i  w  terminie  realizacji  w  przypadku  </w:t>
      </w:r>
      <w:r w:rsidRPr="00801F67">
        <w:t>zaistnienia okoliczności</w:t>
      </w:r>
      <w:r w:rsidR="00614BDF" w:rsidRPr="00801F67">
        <w:t xml:space="preserve"> nie przewidzianych w § 1 nin. umowy. Zmiana umowy wymaga formy pisemnej pod rygorem nieważności.</w:t>
      </w:r>
    </w:p>
    <w:p w:rsidR="00614BDF" w:rsidRDefault="00614BDF" w:rsidP="005B2B26">
      <w:pPr>
        <w:jc w:val="both"/>
      </w:pPr>
    </w:p>
    <w:p w:rsidR="00614BDF" w:rsidRDefault="00614BDF">
      <w:pPr>
        <w:jc w:val="both"/>
      </w:pPr>
    </w:p>
    <w:p w:rsidR="00614BDF" w:rsidRDefault="000241B2">
      <w:pPr>
        <w:jc w:val="center"/>
        <w:rPr>
          <w:b/>
        </w:rPr>
      </w:pPr>
      <w:r>
        <w:rPr>
          <w:b/>
        </w:rPr>
        <w:t>§ 8</w:t>
      </w:r>
      <w:r w:rsidR="00614BDF">
        <w:rPr>
          <w:b/>
        </w:rPr>
        <w:t>.</w:t>
      </w:r>
    </w:p>
    <w:p w:rsidR="00614BDF" w:rsidRPr="00801F67" w:rsidRDefault="00614BDF">
      <w:pPr>
        <w:jc w:val="both"/>
      </w:pPr>
      <w:r w:rsidRPr="00801F67">
        <w:t xml:space="preserve">1. </w:t>
      </w:r>
      <w:r w:rsidR="00801F67" w:rsidRPr="00801F67">
        <w:t>Dostawca</w:t>
      </w:r>
      <w:r w:rsidRPr="00801F67">
        <w:t xml:space="preserve"> zapłaci Zamawiającemu karę umowną :</w:t>
      </w:r>
    </w:p>
    <w:p w:rsidR="00614BDF" w:rsidRPr="00801F67" w:rsidRDefault="00614BDF">
      <w:pPr>
        <w:jc w:val="both"/>
      </w:pPr>
      <w:r w:rsidRPr="00801F67">
        <w:t xml:space="preserve">-  za  odstąpienie  od  umowy  przez  Zamawiającego  z  przyczyn,  za  które  ponosi odpowiedzialność   </w:t>
      </w:r>
      <w:r w:rsidR="00801F67" w:rsidRPr="00801F67">
        <w:t>Dostawca</w:t>
      </w:r>
      <w:r w:rsidRPr="00801F67">
        <w:t xml:space="preserve"> –  w  wysokości  5%  wynagrodzenia umownego netto </w:t>
      </w:r>
      <w:r w:rsidR="00886708">
        <w:t xml:space="preserve">            </w:t>
      </w:r>
      <w:r w:rsidRPr="00801F67">
        <w:t>za przedmiot umowy,</w:t>
      </w:r>
    </w:p>
    <w:p w:rsidR="00614BDF" w:rsidRPr="00801F67" w:rsidRDefault="00614BDF">
      <w:pPr>
        <w:jc w:val="both"/>
      </w:pPr>
      <w:r w:rsidRPr="00801F67">
        <w:t xml:space="preserve">-  za zwłokę w </w:t>
      </w:r>
      <w:r w:rsidR="00801F67" w:rsidRPr="00801F67">
        <w:t xml:space="preserve">dostawie </w:t>
      </w:r>
      <w:r w:rsidRPr="00801F67">
        <w:t xml:space="preserve">–  w  wysokości 0,10% wynagrodzenia umownego za  przedmiot  </w:t>
      </w:r>
      <w:r w:rsidR="00801F67" w:rsidRPr="00801F67">
        <w:t>dostawy</w:t>
      </w:r>
      <w:r w:rsidRPr="00801F67">
        <w:t xml:space="preserve">  za  każdy  dzień  zwłoki,</w:t>
      </w:r>
    </w:p>
    <w:p w:rsidR="00614BDF" w:rsidRPr="00801F67" w:rsidRDefault="00614BDF">
      <w:pPr>
        <w:jc w:val="both"/>
      </w:pPr>
    </w:p>
    <w:p w:rsidR="00614BDF" w:rsidRDefault="00614BDF">
      <w:pPr>
        <w:jc w:val="both"/>
      </w:pPr>
      <w:r w:rsidRPr="00801F67">
        <w:t xml:space="preserve">2. Zamawiający zapłaci </w:t>
      </w:r>
      <w:r w:rsidR="00801F67" w:rsidRPr="00801F67">
        <w:t>Dostawcy</w:t>
      </w:r>
      <w:r w:rsidR="00D346DD">
        <w:t xml:space="preserve"> karę </w:t>
      </w:r>
      <w:r w:rsidRPr="00801F67">
        <w:t xml:space="preserve"> umowną  za  odstąpienie  od umowy przez </w:t>
      </w:r>
      <w:r w:rsidR="00801F67" w:rsidRPr="00801F67">
        <w:t>Dostawcę</w:t>
      </w:r>
      <w:r w:rsidR="00E930C0">
        <w:t xml:space="preserve"> z przyczyn, </w:t>
      </w:r>
      <w:r w:rsidRPr="00801F67">
        <w:t>za które ponosi  odpowiedzialność  Zamawiający w wysokości 5% wynagrodzenia umownego netto,  z wyjątkiem wystąpienia sytuacji przedstawionej w art. 77  ustawy o zamówieniach publicznych.</w:t>
      </w:r>
    </w:p>
    <w:p w:rsidR="00614BDF" w:rsidRDefault="00614BDF">
      <w:pPr>
        <w:jc w:val="both"/>
      </w:pPr>
    </w:p>
    <w:p w:rsidR="00614BDF" w:rsidRDefault="00614BDF">
      <w:pPr>
        <w:jc w:val="both"/>
      </w:pPr>
      <w:r>
        <w:t>3. Strony   mają   prawo   dochodzić   odszkodowania   uzupełniającego   na   zasadach Kodeksu Cywilnego, jeżeli szkoda przewyższy wysokość kar umownych.</w:t>
      </w:r>
    </w:p>
    <w:p w:rsidR="00801F67" w:rsidRDefault="00801F67" w:rsidP="00E930C0">
      <w:pPr>
        <w:rPr>
          <w:b/>
        </w:rPr>
      </w:pPr>
    </w:p>
    <w:p w:rsidR="00801F67" w:rsidRDefault="00801F67">
      <w:pPr>
        <w:jc w:val="center"/>
        <w:rPr>
          <w:b/>
        </w:rPr>
      </w:pPr>
    </w:p>
    <w:p w:rsidR="00614BDF" w:rsidRDefault="000241B2" w:rsidP="00801F67">
      <w:pPr>
        <w:jc w:val="center"/>
      </w:pPr>
      <w:r>
        <w:rPr>
          <w:b/>
        </w:rPr>
        <w:t>§ 9</w:t>
      </w:r>
      <w:r w:rsidR="00614BDF">
        <w:rPr>
          <w:b/>
        </w:rPr>
        <w:t>.</w:t>
      </w:r>
    </w:p>
    <w:p w:rsidR="00614BDF" w:rsidRDefault="00614BDF">
      <w:pPr>
        <w:jc w:val="both"/>
      </w:pPr>
      <w:r>
        <w:t xml:space="preserve">Wszelkie  zmiany  i  uzupełnienia  treści  umowy  mogą  być  dokonywane  wyłącznie </w:t>
      </w:r>
      <w:r w:rsidR="00886708">
        <w:t xml:space="preserve">           </w:t>
      </w:r>
      <w:r>
        <w:t>w formie aneksu podpisanego przez obie strony, pod rygorem nieważności.</w:t>
      </w:r>
    </w:p>
    <w:p w:rsidR="00614BDF" w:rsidRDefault="00614BDF">
      <w:pPr>
        <w:ind w:left="708"/>
        <w:jc w:val="both"/>
      </w:pPr>
    </w:p>
    <w:p w:rsidR="00614BDF" w:rsidRDefault="000241B2">
      <w:pPr>
        <w:ind w:hanging="1"/>
        <w:jc w:val="center"/>
        <w:rPr>
          <w:b/>
        </w:rPr>
      </w:pPr>
      <w:r>
        <w:rPr>
          <w:b/>
        </w:rPr>
        <w:t>§ 10</w:t>
      </w:r>
      <w:r w:rsidR="00614BDF">
        <w:rPr>
          <w:b/>
        </w:rPr>
        <w:t>.</w:t>
      </w:r>
    </w:p>
    <w:p w:rsidR="00614BDF" w:rsidRDefault="00614BDF">
      <w:pPr>
        <w:jc w:val="both"/>
      </w:pPr>
      <w:r>
        <w:t>W sprawach nie  uregulowanych  niniejszą  umową  mają  zastosowanie  odpowiednie przepisy Kodeksu Cywilnego  wraz  z  aktami wykonawczymi oraz ustawy o zamówieniach publicznych.</w:t>
      </w:r>
    </w:p>
    <w:p w:rsidR="00E930C0" w:rsidRDefault="00E930C0">
      <w:pPr>
        <w:jc w:val="both"/>
      </w:pPr>
    </w:p>
    <w:p w:rsidR="00886708" w:rsidRDefault="00886708">
      <w:pPr>
        <w:jc w:val="both"/>
      </w:pPr>
    </w:p>
    <w:p w:rsidR="00614BDF" w:rsidRDefault="00614BDF">
      <w:pPr>
        <w:jc w:val="center"/>
        <w:rPr>
          <w:b/>
        </w:rPr>
      </w:pPr>
    </w:p>
    <w:p w:rsidR="00614BDF" w:rsidRDefault="000241B2">
      <w:pPr>
        <w:jc w:val="center"/>
        <w:rPr>
          <w:b/>
        </w:rPr>
      </w:pPr>
      <w:r>
        <w:rPr>
          <w:b/>
        </w:rPr>
        <w:t>§ 11</w:t>
      </w:r>
      <w:r w:rsidR="00614BDF">
        <w:rPr>
          <w:b/>
        </w:rPr>
        <w:t>.</w:t>
      </w:r>
    </w:p>
    <w:p w:rsidR="00614BDF" w:rsidRDefault="00614BDF">
      <w:pPr>
        <w:jc w:val="both"/>
      </w:pPr>
      <w:r>
        <w:t>Strony oświadczają, że wszelkie spory powstałe przy realizacji niniejszej umowy będą rozwiązywane polubownie.  Jeżeli porozumienie  w kwestiach  spornych  nie  zostanie osiągnięte – spory będą rozstrzygane przez właściwy rzeczowo Sąd.</w:t>
      </w:r>
    </w:p>
    <w:p w:rsidR="00614BDF" w:rsidRDefault="00614BDF">
      <w:pPr>
        <w:jc w:val="both"/>
      </w:pPr>
    </w:p>
    <w:p w:rsidR="00E930C0" w:rsidRDefault="00E930C0">
      <w:pPr>
        <w:jc w:val="both"/>
      </w:pPr>
    </w:p>
    <w:p w:rsidR="00614BDF" w:rsidRDefault="000241B2">
      <w:pPr>
        <w:jc w:val="center"/>
        <w:rPr>
          <w:b/>
        </w:rPr>
      </w:pPr>
      <w:r>
        <w:rPr>
          <w:b/>
        </w:rPr>
        <w:t>§ 12</w:t>
      </w:r>
      <w:r w:rsidR="00614BDF">
        <w:rPr>
          <w:b/>
        </w:rPr>
        <w:t>.</w:t>
      </w:r>
    </w:p>
    <w:p w:rsidR="00614BDF" w:rsidRDefault="00614BDF">
      <w:pPr>
        <w:jc w:val="both"/>
      </w:pPr>
      <w:r>
        <w:t xml:space="preserve">Umowę sporządzono w 4-ch  jednobrzmiących egzemplarzach, trzy egzemplarze </w:t>
      </w:r>
      <w:r w:rsidR="00886708">
        <w:t xml:space="preserve">                 </w:t>
      </w:r>
      <w:r>
        <w:t xml:space="preserve">dla Zamawiającego i jeden egzemplarz dla </w:t>
      </w:r>
      <w:r w:rsidR="00D346DD">
        <w:t>Dostawcy.</w:t>
      </w:r>
    </w:p>
    <w:p w:rsidR="00614BDF" w:rsidRDefault="00614BDF">
      <w:pPr>
        <w:jc w:val="both"/>
      </w:pPr>
    </w:p>
    <w:p w:rsidR="00614BDF" w:rsidRDefault="00614BDF"/>
    <w:p w:rsidR="00614BDF" w:rsidRDefault="00614BDF"/>
    <w:p w:rsidR="00E930C0" w:rsidRDefault="00E930C0"/>
    <w:p w:rsidR="00E930C0" w:rsidRDefault="00E930C0"/>
    <w:p w:rsidR="00886708" w:rsidRDefault="00886708"/>
    <w:p w:rsidR="00886708" w:rsidRDefault="00886708"/>
    <w:p w:rsidR="00E930C0" w:rsidRDefault="00E930C0"/>
    <w:p w:rsidR="00614BDF" w:rsidRDefault="00614BDF">
      <w:pPr>
        <w:rPr>
          <w:b/>
        </w:rPr>
      </w:pPr>
      <w:r w:rsidRPr="00886708">
        <w:rPr>
          <w:b/>
        </w:rPr>
        <w:t xml:space="preserve">ZAMAWIAJĄCY </w:t>
      </w:r>
      <w:r w:rsidR="00886708">
        <w:rPr>
          <w:b/>
        </w:rPr>
        <w:t>:</w:t>
      </w:r>
      <w:r w:rsidRPr="0088670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6708">
        <w:rPr>
          <w:b/>
        </w:rPr>
        <w:t xml:space="preserve">             </w:t>
      </w:r>
      <w:r>
        <w:rPr>
          <w:b/>
        </w:rPr>
        <w:tab/>
      </w:r>
      <w:r w:rsidR="00886708" w:rsidRPr="00886708">
        <w:rPr>
          <w:b/>
        </w:rPr>
        <w:t xml:space="preserve">                           </w:t>
      </w:r>
      <w:r w:rsidR="000241B2" w:rsidRPr="00886708">
        <w:rPr>
          <w:b/>
        </w:rPr>
        <w:t>DOSTAWCA</w:t>
      </w:r>
      <w:r>
        <w:rPr>
          <w:b/>
        </w:rPr>
        <w:t xml:space="preserve"> </w:t>
      </w:r>
      <w:r w:rsidR="00886708">
        <w:rPr>
          <w:b/>
        </w:rPr>
        <w:t>:</w:t>
      </w:r>
    </w:p>
    <w:p w:rsidR="00614BDF" w:rsidRDefault="00886708">
      <w:pPr>
        <w:rPr>
          <w:b/>
        </w:rPr>
      </w:pPr>
      <w:r>
        <w:rPr>
          <w:b/>
        </w:rPr>
        <w:t xml:space="preserve"> </w:t>
      </w:r>
    </w:p>
    <w:p w:rsidR="00614BDF" w:rsidRDefault="00614BDF"/>
    <w:sectPr w:rsidR="00614BDF" w:rsidSect="007A2FA1">
      <w:footerReference w:type="default" r:id="rId7"/>
      <w:footnotePr>
        <w:pos w:val="beneathText"/>
      </w:footnotePr>
      <w:pgSz w:w="11905" w:h="16837"/>
      <w:pgMar w:top="1418" w:right="1418" w:bottom="1418" w:left="1418" w:header="70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FA8" w:rsidRDefault="00F46FA8">
      <w:r>
        <w:separator/>
      </w:r>
    </w:p>
  </w:endnote>
  <w:endnote w:type="continuationSeparator" w:id="0">
    <w:p w:rsidR="00F46FA8" w:rsidRDefault="00F46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DF" w:rsidRDefault="001D0696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21.9pt;height:13.6pt;z-index:1;mso-wrap-distance-left:0;mso-wrap-distance-right:0;mso-position-horizontal:center;mso-position-horizontal-relative:margin" stroked="f">
          <v:fill color2="black"/>
          <v:textbox inset="0,0,0,0">
            <w:txbxContent>
              <w:p w:rsidR="00614BDF" w:rsidRDefault="001D069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14BDF">
                  <w:rPr>
                    <w:rStyle w:val="Numerstrony"/>
                  </w:rPr>
                  <w:instrText xml:space="preserve"> PAGE \*ARABIC </w:instrText>
                </w:r>
                <w:r>
                  <w:rPr>
                    <w:rStyle w:val="Numerstrony"/>
                  </w:rPr>
                  <w:fldChar w:fldCharType="separate"/>
                </w:r>
                <w:r w:rsidR="00E97A2A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FA8" w:rsidRDefault="00F46FA8">
      <w:r>
        <w:separator/>
      </w:r>
    </w:p>
  </w:footnote>
  <w:footnote w:type="continuationSeparator" w:id="0">
    <w:p w:rsidR="00F46FA8" w:rsidRDefault="00F46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8C0"/>
    <w:rsid w:val="000241B2"/>
    <w:rsid w:val="00066200"/>
    <w:rsid w:val="00082B2D"/>
    <w:rsid w:val="001057EC"/>
    <w:rsid w:val="00150C47"/>
    <w:rsid w:val="001651E9"/>
    <w:rsid w:val="00183DFE"/>
    <w:rsid w:val="001D0696"/>
    <w:rsid w:val="00317D2E"/>
    <w:rsid w:val="00341B05"/>
    <w:rsid w:val="005B2B26"/>
    <w:rsid w:val="005E20B1"/>
    <w:rsid w:val="00614BDF"/>
    <w:rsid w:val="006E233A"/>
    <w:rsid w:val="007A2FA1"/>
    <w:rsid w:val="00801F67"/>
    <w:rsid w:val="00841B47"/>
    <w:rsid w:val="00872B71"/>
    <w:rsid w:val="00886708"/>
    <w:rsid w:val="00927ADD"/>
    <w:rsid w:val="009A44DA"/>
    <w:rsid w:val="00A12775"/>
    <w:rsid w:val="00AB47BF"/>
    <w:rsid w:val="00B225E6"/>
    <w:rsid w:val="00BF50A9"/>
    <w:rsid w:val="00C4456C"/>
    <w:rsid w:val="00D346DD"/>
    <w:rsid w:val="00E818C0"/>
    <w:rsid w:val="00E930C0"/>
    <w:rsid w:val="00E97A2A"/>
    <w:rsid w:val="00ED0583"/>
    <w:rsid w:val="00F46FA8"/>
    <w:rsid w:val="00F9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A2FA1"/>
    <w:pPr>
      <w:suppressAutoHyphens/>
    </w:pPr>
    <w:rPr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A2FA1"/>
  </w:style>
  <w:style w:type="character" w:customStyle="1" w:styleId="WW8Num9z0">
    <w:name w:val="WW8Num9z0"/>
    <w:rsid w:val="007A2FA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A2FA1"/>
    <w:rPr>
      <w:rFonts w:ascii="Courier New" w:hAnsi="Courier New"/>
    </w:rPr>
  </w:style>
  <w:style w:type="character" w:customStyle="1" w:styleId="WW8Num9z2">
    <w:name w:val="WW8Num9z2"/>
    <w:rsid w:val="007A2FA1"/>
    <w:rPr>
      <w:rFonts w:ascii="Wingdings" w:hAnsi="Wingdings"/>
    </w:rPr>
  </w:style>
  <w:style w:type="character" w:customStyle="1" w:styleId="WW8Num9z3">
    <w:name w:val="WW8Num9z3"/>
    <w:rsid w:val="007A2FA1"/>
    <w:rPr>
      <w:rFonts w:ascii="Symbol" w:hAnsi="Symbol"/>
    </w:rPr>
  </w:style>
  <w:style w:type="character" w:customStyle="1" w:styleId="WW-Domylnaczcionkaakapitu">
    <w:name w:val="WW-Domyślna czcionka akapitu"/>
    <w:rsid w:val="007A2FA1"/>
  </w:style>
  <w:style w:type="character" w:styleId="Numerstrony">
    <w:name w:val="page number"/>
    <w:basedOn w:val="WW-Domylnaczcionkaakapitu"/>
    <w:rsid w:val="007A2FA1"/>
  </w:style>
  <w:style w:type="paragraph" w:styleId="Tekstpodstawowy">
    <w:name w:val="Body Text"/>
    <w:basedOn w:val="Normalny"/>
    <w:rsid w:val="007A2FA1"/>
    <w:pPr>
      <w:jc w:val="both"/>
    </w:pPr>
  </w:style>
  <w:style w:type="paragraph" w:styleId="Lista">
    <w:name w:val="List"/>
    <w:basedOn w:val="Tekstpodstawowy"/>
    <w:rsid w:val="007A2FA1"/>
    <w:rPr>
      <w:rFonts w:cs="Tahoma"/>
    </w:rPr>
  </w:style>
  <w:style w:type="paragraph" w:customStyle="1" w:styleId="Podpis1">
    <w:name w:val="Podpis1"/>
    <w:basedOn w:val="Normalny"/>
    <w:rsid w:val="007A2FA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7A2FA1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7A2FA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7A2FA1"/>
    <w:pPr>
      <w:suppressLineNumbers/>
    </w:pPr>
    <w:rPr>
      <w:rFonts w:cs="Tahoma"/>
    </w:rPr>
  </w:style>
  <w:style w:type="paragraph" w:styleId="Adresnakopercie">
    <w:name w:val="envelope address"/>
    <w:basedOn w:val="Normalny"/>
    <w:rsid w:val="007A2FA1"/>
    <w:pPr>
      <w:ind w:left="2880"/>
    </w:pPr>
    <w:rPr>
      <w:rFonts w:ascii="Arial" w:hAnsi="Arial"/>
      <w:sz w:val="28"/>
    </w:rPr>
  </w:style>
  <w:style w:type="paragraph" w:styleId="Stopka">
    <w:name w:val="footer"/>
    <w:basedOn w:val="Normalny"/>
    <w:rsid w:val="007A2FA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7A2FA1"/>
  </w:style>
  <w:style w:type="paragraph" w:customStyle="1" w:styleId="WW-Zawartoramki">
    <w:name w:val="WW-Zawartość ramki"/>
    <w:basedOn w:val="Tekstpodstawowy"/>
    <w:rsid w:val="007A2FA1"/>
  </w:style>
  <w:style w:type="paragraph" w:styleId="Tekstprzypisukocowego">
    <w:name w:val="endnote text"/>
    <w:basedOn w:val="Normalny"/>
    <w:semiHidden/>
    <w:rsid w:val="00341B05"/>
    <w:rPr>
      <w:sz w:val="20"/>
    </w:rPr>
  </w:style>
  <w:style w:type="character" w:styleId="Odwoanieprzypisukocowego">
    <w:name w:val="endnote reference"/>
    <w:basedOn w:val="Domylnaczcionkaakapitu"/>
    <w:semiHidden/>
    <w:rsid w:val="00341B05"/>
    <w:rPr>
      <w:vertAlign w:val="superscript"/>
    </w:rPr>
  </w:style>
  <w:style w:type="character" w:styleId="Odwoaniedokomentarza">
    <w:name w:val="annotation reference"/>
    <w:basedOn w:val="Domylnaczcionkaakapitu"/>
    <w:rsid w:val="00841B4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41B4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41B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41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41B47"/>
    <w:rPr>
      <w:b/>
      <w:bCs/>
    </w:rPr>
  </w:style>
  <w:style w:type="paragraph" w:styleId="Tekstdymka">
    <w:name w:val="Balloon Text"/>
    <w:basedOn w:val="Normalny"/>
    <w:link w:val="TekstdymkaZnak"/>
    <w:rsid w:val="00841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1B4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ZS</cp:lastModifiedBy>
  <cp:revision>8</cp:revision>
  <cp:lastPrinted>2008-07-04T10:22:00Z</cp:lastPrinted>
  <dcterms:created xsi:type="dcterms:W3CDTF">2010-06-30T11:25:00Z</dcterms:created>
  <dcterms:modified xsi:type="dcterms:W3CDTF">2010-08-16T08:55:00Z</dcterms:modified>
</cp:coreProperties>
</file>